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0800" cy="8856980"/>
            <wp:effectExtent l="0" t="0" r="12700" b="1270"/>
            <wp:docPr id="1" name="图片 1" descr="微信图片_2021111810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181042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1430" cy="8855075"/>
            <wp:effectExtent l="0" t="0" r="13970" b="3175"/>
            <wp:docPr id="2" name="图片 2" descr="微信图片_20211118104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1181042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533130"/>
            <wp:effectExtent l="0" t="0" r="8890" b="1270"/>
            <wp:docPr id="3" name="图片 3" descr="微信图片_20211118104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181042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6515" cy="8851900"/>
            <wp:effectExtent l="0" t="0" r="6985" b="6350"/>
            <wp:docPr id="4" name="图片 4" descr="微信图片_20211118104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11810421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63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2021-11-18T05:52:57Z</dcterms:created>
  <dc:creator>Administrator</dc:creator>
  <cp:lastModifiedBy>天蓝水清云更白</cp:lastModifiedBy>
  <dcterms:modified xsi:type="dcterms:W3CDTF">2021-11-18T05:53:31Z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A7FF7BEA23AD4257BB09928551ABE7BA</vt:lpwstr>
  </property>
</Properties>
</file>